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F9" w:rsidRDefault="0026690F">
      <w:r>
        <w:t>Laboratorio virtual cinemática</w:t>
      </w:r>
    </w:p>
    <w:p w:rsidR="0026690F" w:rsidRDefault="0026690F">
      <w:hyperlink r:id="rId7" w:history="1">
        <w:r>
          <w:rPr>
            <w:rStyle w:val="Hipervnculo"/>
          </w:rPr>
          <w:t>http://conteni2.educarex.es/mats/14346/contenido/</w:t>
        </w:r>
      </w:hyperlink>
    </w:p>
    <w:p w:rsidR="0037188F" w:rsidRDefault="0037188F"/>
    <w:p w:rsidR="0037188F" w:rsidRDefault="00BB480E">
      <w:r>
        <w:rPr>
          <w:noProof/>
          <w:lang w:eastAsia="es-CO"/>
        </w:rPr>
        <w:drawing>
          <wp:inline distT="0" distB="0" distL="0" distR="0">
            <wp:extent cx="7400925" cy="4381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61" w:rsidRDefault="00046361"/>
    <w:p w:rsidR="003F3520" w:rsidRDefault="003F3520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>
      <w:pPr>
        <w:rPr>
          <w:noProof/>
          <w:lang w:eastAsia="es-CO"/>
        </w:rPr>
      </w:pPr>
    </w:p>
    <w:p w:rsidR="00A004F4" w:rsidRDefault="00A004F4"/>
    <w:p w:rsidR="003F3520" w:rsidRDefault="003F3520">
      <w:r>
        <w:lastRenderedPageBreak/>
        <w:t>Ejemplo:</w:t>
      </w:r>
    </w:p>
    <w:p w:rsidR="003F3520" w:rsidRDefault="005F63D7">
      <w:r>
        <w:rPr>
          <w:noProof/>
          <w:lang w:eastAsia="es-CO"/>
        </w:rPr>
        <w:drawing>
          <wp:inline distT="0" distB="0" distL="0" distR="0">
            <wp:extent cx="7400925" cy="4381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F4" w:rsidRDefault="00642F3C">
      <w:r>
        <w:t>En una hoja realizar las prácticas necesarias para responder las siguientes preguntas</w:t>
      </w:r>
    </w:p>
    <w:p w:rsidR="00642F3C" w:rsidRDefault="00B9780F" w:rsidP="00642F3C">
      <w:pPr>
        <w:pStyle w:val="Prrafodelista"/>
        <w:numPr>
          <w:ilvl w:val="0"/>
          <w:numId w:val="1"/>
        </w:numPr>
      </w:pPr>
      <w:r>
        <w:t>Comprobar que la inclinación de la línea que representa la distancia recorrida por el vehículo si está relacionada con la velocidad que el vehículo lleva.</w:t>
      </w:r>
      <w:r w:rsidR="007D4D48">
        <w:t xml:space="preserve"> Realizar varias mediciones con diferentes velocidades</w:t>
      </w:r>
    </w:p>
    <w:p w:rsidR="00B9780F" w:rsidRDefault="007D4D48" w:rsidP="00642F3C">
      <w:pPr>
        <w:pStyle w:val="Prrafodelista"/>
        <w:numPr>
          <w:ilvl w:val="0"/>
          <w:numId w:val="1"/>
        </w:numPr>
      </w:pPr>
      <w:r>
        <w:t>C</w:t>
      </w:r>
      <w:r w:rsidR="002873E1">
        <w:t>omo cambia la gráfica que representa la velocidad del carro cuando la aceleración cambia diferentes valores</w:t>
      </w:r>
      <w:r>
        <w:t xml:space="preserve">. </w:t>
      </w:r>
      <w:r>
        <w:t xml:space="preserve">Realizar varias mediciones </w:t>
      </w:r>
      <w:r>
        <w:t>con</w:t>
      </w:r>
      <w:r>
        <w:t xml:space="preserve"> diferentes </w:t>
      </w:r>
      <w:r>
        <w:t>aceleraciones</w:t>
      </w:r>
      <w:r w:rsidR="00700A33">
        <w:t>.</w:t>
      </w:r>
    </w:p>
    <w:p w:rsidR="00700A33" w:rsidRDefault="00A870DF" w:rsidP="00642F3C">
      <w:pPr>
        <w:pStyle w:val="Prrafodelista"/>
        <w:numPr>
          <w:ilvl w:val="0"/>
          <w:numId w:val="1"/>
        </w:numPr>
      </w:pPr>
      <w:r>
        <w:t>Cuánto tiempo se demora un vehículo que inicia su movimiento en 10 metros con un velocidad de 10 m/s</w:t>
      </w:r>
      <w:proofErr w:type="gramStart"/>
      <w:r>
        <w:t>?</w:t>
      </w:r>
      <w:proofErr w:type="gramEnd"/>
    </w:p>
    <w:p w:rsidR="00A870DF" w:rsidRDefault="00A870DF" w:rsidP="00A870DF">
      <w:pPr>
        <w:pStyle w:val="Prrafodelista"/>
        <w:numPr>
          <w:ilvl w:val="1"/>
          <w:numId w:val="1"/>
        </w:numPr>
      </w:pPr>
      <w:r>
        <w:t xml:space="preserve">Que aceleración debería tener otro vehículo que inicia su movimiento en </w:t>
      </w:r>
      <w:r w:rsidR="00F23AB8">
        <w:t>5</w:t>
      </w:r>
      <w:r>
        <w:t xml:space="preserve"> metros </w:t>
      </w:r>
      <w:r w:rsidR="009034D8">
        <w:t xml:space="preserve">con velocidad de </w:t>
      </w:r>
      <w:r w:rsidR="00F23AB8">
        <w:t>6</w:t>
      </w:r>
      <w:r w:rsidR="009034D8">
        <w:t xml:space="preserve"> m/s </w:t>
      </w:r>
      <w:r>
        <w:t xml:space="preserve">para llegar </w:t>
      </w:r>
      <w:r w:rsidR="00B72E8B">
        <w:t>antes a la meta</w:t>
      </w:r>
      <w:proofErr w:type="gramStart"/>
      <w:r>
        <w:t>?</w:t>
      </w:r>
      <w:proofErr w:type="gramEnd"/>
    </w:p>
    <w:p w:rsidR="00F23AB8" w:rsidRDefault="0079496D" w:rsidP="00A870DF">
      <w:pPr>
        <w:pStyle w:val="Prrafodelista"/>
        <w:numPr>
          <w:ilvl w:val="1"/>
          <w:numId w:val="1"/>
        </w:numPr>
      </w:pPr>
      <w:r>
        <w:t>Con una aceleración de 1,5 m/s</w:t>
      </w:r>
      <w:r>
        <w:rPr>
          <w:vertAlign w:val="superscript"/>
        </w:rPr>
        <w:t>2</w:t>
      </w:r>
      <w:r>
        <w:t xml:space="preserve"> </w:t>
      </w:r>
      <w:r w:rsidR="00F23AB8">
        <w:t xml:space="preserve"> que velocidad debería tener un vehículo que quiera </w:t>
      </w:r>
      <w:r>
        <w:t xml:space="preserve">llegar a los 6 segundos </w:t>
      </w:r>
      <w:r w:rsidR="00B72E8B">
        <w:t>si inicia su movi</w:t>
      </w:r>
      <w:r w:rsidR="0072102B">
        <w:t>mi</w:t>
      </w:r>
      <w:r w:rsidR="00B72E8B">
        <w:t xml:space="preserve">ento desde </w:t>
      </w:r>
      <w:r w:rsidR="0072102B">
        <w:t>0</w:t>
      </w:r>
      <w:r w:rsidR="00B72E8B">
        <w:t xml:space="preserve"> metros</w:t>
      </w:r>
      <w:proofErr w:type="gramStart"/>
      <w:r w:rsidR="0072102B">
        <w:t>?</w:t>
      </w:r>
      <w:proofErr w:type="gramEnd"/>
    </w:p>
    <w:p w:rsidR="0079496D" w:rsidRDefault="00F90121" w:rsidP="0079496D">
      <w:pPr>
        <w:pStyle w:val="Prrafodelista"/>
        <w:numPr>
          <w:ilvl w:val="0"/>
          <w:numId w:val="1"/>
        </w:numPr>
      </w:pPr>
      <w:r>
        <w:t xml:space="preserve"> </w:t>
      </w:r>
      <w:r w:rsidR="00FA0CBC">
        <w:t>Llenar la siguiente tabla</w:t>
      </w:r>
    </w:p>
    <w:p w:rsidR="00EA79F2" w:rsidRDefault="00EA79F2" w:rsidP="00EA79F2">
      <w:pPr>
        <w:ind w:left="360"/>
      </w:pPr>
      <w:r>
        <w:t>Para una velocidad inicial de 2 m/s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00"/>
        <w:gridCol w:w="1050"/>
        <w:gridCol w:w="1167"/>
        <w:gridCol w:w="1134"/>
        <w:gridCol w:w="993"/>
        <w:gridCol w:w="992"/>
      </w:tblGrid>
      <w:tr w:rsidR="00594DFF" w:rsidTr="00E85485">
        <w:tc>
          <w:tcPr>
            <w:tcW w:w="1500" w:type="dxa"/>
          </w:tcPr>
          <w:p w:rsidR="00594DFF" w:rsidRDefault="00594DFF" w:rsidP="00EA79F2">
            <w:r>
              <w:t xml:space="preserve">Tiempo </w:t>
            </w:r>
            <w:r w:rsidR="00E85485">
              <w:t xml:space="preserve"> (s)</w:t>
            </w:r>
          </w:p>
        </w:tc>
        <w:tc>
          <w:tcPr>
            <w:tcW w:w="1050" w:type="dxa"/>
          </w:tcPr>
          <w:p w:rsidR="00594DFF" w:rsidRDefault="00E85485" w:rsidP="00594DFF">
            <w:r>
              <w:t>10</w:t>
            </w:r>
          </w:p>
        </w:tc>
        <w:tc>
          <w:tcPr>
            <w:tcW w:w="1167" w:type="dxa"/>
          </w:tcPr>
          <w:p w:rsidR="00594DFF" w:rsidRDefault="00E85485" w:rsidP="00594DFF">
            <w:r>
              <w:t>20</w:t>
            </w:r>
          </w:p>
        </w:tc>
        <w:tc>
          <w:tcPr>
            <w:tcW w:w="1134" w:type="dxa"/>
          </w:tcPr>
          <w:p w:rsidR="00594DFF" w:rsidRDefault="00E85485" w:rsidP="00594DFF">
            <w:r>
              <w:t>30</w:t>
            </w:r>
          </w:p>
        </w:tc>
        <w:tc>
          <w:tcPr>
            <w:tcW w:w="993" w:type="dxa"/>
          </w:tcPr>
          <w:p w:rsidR="00594DFF" w:rsidRDefault="00E85485" w:rsidP="00594DFF">
            <w:r>
              <w:t>40</w:t>
            </w:r>
          </w:p>
        </w:tc>
        <w:tc>
          <w:tcPr>
            <w:tcW w:w="992" w:type="dxa"/>
          </w:tcPr>
          <w:p w:rsidR="00594DFF" w:rsidRDefault="00E85485" w:rsidP="00594DFF">
            <w:r>
              <w:t>50</w:t>
            </w:r>
          </w:p>
        </w:tc>
      </w:tr>
      <w:tr w:rsidR="00594DFF" w:rsidTr="00E85485">
        <w:tc>
          <w:tcPr>
            <w:tcW w:w="1500" w:type="dxa"/>
          </w:tcPr>
          <w:p w:rsidR="00594DFF" w:rsidRDefault="00594DFF" w:rsidP="00EA79F2">
            <w:r>
              <w:t>Distancia</w:t>
            </w:r>
            <w:r w:rsidR="00E85485">
              <w:t xml:space="preserve"> (m)</w:t>
            </w:r>
          </w:p>
        </w:tc>
        <w:tc>
          <w:tcPr>
            <w:tcW w:w="1050" w:type="dxa"/>
          </w:tcPr>
          <w:p w:rsidR="00594DFF" w:rsidRDefault="00594DFF" w:rsidP="00594DFF"/>
        </w:tc>
        <w:tc>
          <w:tcPr>
            <w:tcW w:w="1167" w:type="dxa"/>
          </w:tcPr>
          <w:p w:rsidR="00594DFF" w:rsidRDefault="00594DFF" w:rsidP="00594DFF"/>
        </w:tc>
        <w:tc>
          <w:tcPr>
            <w:tcW w:w="1134" w:type="dxa"/>
          </w:tcPr>
          <w:p w:rsidR="00594DFF" w:rsidRDefault="00594DFF" w:rsidP="00594DFF"/>
        </w:tc>
        <w:tc>
          <w:tcPr>
            <w:tcW w:w="993" w:type="dxa"/>
          </w:tcPr>
          <w:p w:rsidR="00594DFF" w:rsidRDefault="00594DFF" w:rsidP="00594DFF"/>
        </w:tc>
        <w:tc>
          <w:tcPr>
            <w:tcW w:w="992" w:type="dxa"/>
          </w:tcPr>
          <w:p w:rsidR="00594DFF" w:rsidRDefault="00594DFF" w:rsidP="00594DFF"/>
        </w:tc>
      </w:tr>
    </w:tbl>
    <w:p w:rsidR="000211DE" w:rsidRDefault="000211DE" w:rsidP="000211DE">
      <w:pPr>
        <w:pStyle w:val="Prrafodelista"/>
      </w:pPr>
      <w:bookmarkStart w:id="0" w:name="_GoBack"/>
      <w:bookmarkEnd w:id="0"/>
    </w:p>
    <w:p w:rsidR="00E85485" w:rsidRDefault="00E85485" w:rsidP="00E85485">
      <w:pPr>
        <w:pStyle w:val="Prrafodelista"/>
        <w:numPr>
          <w:ilvl w:val="0"/>
          <w:numId w:val="1"/>
        </w:numPr>
      </w:pPr>
      <w:r>
        <w:t>Llenar la siguiente tabla</w:t>
      </w:r>
    </w:p>
    <w:p w:rsidR="00E85485" w:rsidRDefault="00E85485" w:rsidP="00E85485">
      <w:pPr>
        <w:ind w:left="360"/>
      </w:pPr>
      <w:r>
        <w:t>Para una velocidad inicial de 2 m/s y una aceleración de 2 m/s</w:t>
      </w:r>
      <w:r>
        <w:rPr>
          <w:vertAlign w:val="superscript"/>
        </w:rPr>
        <w:t>2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00"/>
        <w:gridCol w:w="1050"/>
        <w:gridCol w:w="1167"/>
        <w:gridCol w:w="1134"/>
        <w:gridCol w:w="993"/>
      </w:tblGrid>
      <w:tr w:rsidR="00A64697" w:rsidTr="00C850D7">
        <w:tc>
          <w:tcPr>
            <w:tcW w:w="1500" w:type="dxa"/>
          </w:tcPr>
          <w:p w:rsidR="00A64697" w:rsidRDefault="00A64697" w:rsidP="00C850D7">
            <w:r>
              <w:t>Tiempo  (s)</w:t>
            </w:r>
          </w:p>
        </w:tc>
        <w:tc>
          <w:tcPr>
            <w:tcW w:w="1050" w:type="dxa"/>
          </w:tcPr>
          <w:p w:rsidR="00A64697" w:rsidRDefault="00A64697" w:rsidP="00C850D7">
            <w:r>
              <w:t>5</w:t>
            </w:r>
          </w:p>
        </w:tc>
        <w:tc>
          <w:tcPr>
            <w:tcW w:w="1167" w:type="dxa"/>
          </w:tcPr>
          <w:p w:rsidR="00A64697" w:rsidRDefault="00A64697" w:rsidP="00C850D7">
            <w:r>
              <w:t>10</w:t>
            </w:r>
          </w:p>
        </w:tc>
        <w:tc>
          <w:tcPr>
            <w:tcW w:w="1134" w:type="dxa"/>
          </w:tcPr>
          <w:p w:rsidR="00A64697" w:rsidRDefault="00A64697" w:rsidP="00C850D7">
            <w:r>
              <w:t>15</w:t>
            </w:r>
          </w:p>
        </w:tc>
        <w:tc>
          <w:tcPr>
            <w:tcW w:w="993" w:type="dxa"/>
          </w:tcPr>
          <w:p w:rsidR="00A64697" w:rsidRDefault="00A64697" w:rsidP="00C850D7">
            <w:r>
              <w:t>20</w:t>
            </w:r>
          </w:p>
        </w:tc>
      </w:tr>
      <w:tr w:rsidR="00A64697" w:rsidTr="00C850D7">
        <w:tc>
          <w:tcPr>
            <w:tcW w:w="1500" w:type="dxa"/>
          </w:tcPr>
          <w:p w:rsidR="00A64697" w:rsidRDefault="00A64697" w:rsidP="00C850D7">
            <w:r>
              <w:t>Distancia (m)</w:t>
            </w:r>
          </w:p>
        </w:tc>
        <w:tc>
          <w:tcPr>
            <w:tcW w:w="1050" w:type="dxa"/>
          </w:tcPr>
          <w:p w:rsidR="00A64697" w:rsidRDefault="00A64697" w:rsidP="00C850D7"/>
        </w:tc>
        <w:tc>
          <w:tcPr>
            <w:tcW w:w="1167" w:type="dxa"/>
          </w:tcPr>
          <w:p w:rsidR="00A64697" w:rsidRDefault="00A64697" w:rsidP="00C850D7"/>
        </w:tc>
        <w:tc>
          <w:tcPr>
            <w:tcW w:w="1134" w:type="dxa"/>
          </w:tcPr>
          <w:p w:rsidR="00A64697" w:rsidRDefault="00A64697" w:rsidP="00C850D7"/>
        </w:tc>
        <w:tc>
          <w:tcPr>
            <w:tcW w:w="993" w:type="dxa"/>
          </w:tcPr>
          <w:p w:rsidR="00A64697" w:rsidRDefault="00A64697" w:rsidP="00C850D7"/>
        </w:tc>
      </w:tr>
    </w:tbl>
    <w:p w:rsidR="00E85485" w:rsidRPr="00E85485" w:rsidRDefault="00E85485" w:rsidP="00E85485">
      <w:pPr>
        <w:ind w:left="360"/>
      </w:pPr>
    </w:p>
    <w:sectPr w:rsidR="00E85485" w:rsidRPr="00E85485" w:rsidSect="00F40337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272F"/>
    <w:multiLevelType w:val="hybridMultilevel"/>
    <w:tmpl w:val="D4E60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F"/>
    <w:rsid w:val="000211DE"/>
    <w:rsid w:val="00046361"/>
    <w:rsid w:val="001503C2"/>
    <w:rsid w:val="00185642"/>
    <w:rsid w:val="0026690F"/>
    <w:rsid w:val="002873E1"/>
    <w:rsid w:val="002E6A74"/>
    <w:rsid w:val="0037188F"/>
    <w:rsid w:val="003F3520"/>
    <w:rsid w:val="00594DFF"/>
    <w:rsid w:val="005F63D7"/>
    <w:rsid w:val="00606CF9"/>
    <w:rsid w:val="00642F3C"/>
    <w:rsid w:val="00700A33"/>
    <w:rsid w:val="0072102B"/>
    <w:rsid w:val="0079496D"/>
    <w:rsid w:val="007D438C"/>
    <w:rsid w:val="007D4D48"/>
    <w:rsid w:val="008932AB"/>
    <w:rsid w:val="009034D8"/>
    <w:rsid w:val="009124F4"/>
    <w:rsid w:val="00A004F4"/>
    <w:rsid w:val="00A64697"/>
    <w:rsid w:val="00A870DF"/>
    <w:rsid w:val="00B72E8B"/>
    <w:rsid w:val="00B9780F"/>
    <w:rsid w:val="00BB480E"/>
    <w:rsid w:val="00E85485"/>
    <w:rsid w:val="00EA79F2"/>
    <w:rsid w:val="00F23AB8"/>
    <w:rsid w:val="00F40337"/>
    <w:rsid w:val="00F90121"/>
    <w:rsid w:val="00F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9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2F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9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2F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conteni2.educarex.es/mats/14346/conteni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174D-16E2-4A8C-94BC-DB6D706A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2013-11-17T16:34:00Z</dcterms:created>
  <dcterms:modified xsi:type="dcterms:W3CDTF">2013-11-17T18:32:00Z</dcterms:modified>
</cp:coreProperties>
</file>